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CA4E31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roundrect id="_x0000_s1071" style="position:absolute;margin-left:313.45pt;margin-top:-7.2pt;width:104.9pt;height:20.25pt;z-index:251660800" arcsize="10923f" fillcolor="#4472c4" stroked="f" strokeweight="0">
            <v:fill color2="#2e5293" focusposition=".5,.5" focussize="" focus="100%" type="gradientRadial"/>
            <v:shadow on="t" type="perspective" color="#1f3763" offset="1pt" offset2="-3pt"/>
            <v:textbox inset="0,,0">
              <w:txbxContent>
                <w:p w:rsidR="001B4334" w:rsidRPr="00FB5D24" w:rsidRDefault="001B4334" w:rsidP="006428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FB5D24">
                    <w:rPr>
                      <w:rFonts w:ascii="Tahoma" w:hAnsi="Tahoma" w:cs="Tahoma"/>
                      <w:b/>
                      <w:color w:val="FFFFFF"/>
                    </w:rPr>
                    <w:t>Tarif Nous consulter</w:t>
                  </w:r>
                </w:p>
              </w:txbxContent>
            </v:textbox>
          </v:roundrect>
        </w:pict>
      </w:r>
      <w:r w:rsidRPr="001B4334">
        <w:rPr>
          <w:rFonts w:ascii="Tahoma" w:hAnsi="Tahoma" w:cs="Tahoma"/>
          <w:noProof/>
        </w:rPr>
        <w:object w:dxaOrig="1440" w:dyaOrig="1440">
          <v:group id="_x0000_s1026" style="position:absolute;margin-left:-3.65pt;margin-top:3.4pt;width:97.6pt;height:50.4pt;z-index:251654656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6" o:title=""/>
            </v:shape>
            <v:shape id="_x0000_s1028" type="#_x0000_t75" style="position:absolute;left:2053;top:1008;width:374;height:1008;visibility:visible;mso-wrap-edited:f">
              <v:imagedata r:id="rId7" o:title=""/>
            </v:shape>
          </v:group>
          <o:OLEObject Type="Embed" ProgID="Word.Picture.8" ShapeID="_x0000_s1028" DrawAspect="Content" ObjectID="_1649673767" r:id="rId8"/>
        </w:object>
      </w:r>
      <w:r>
        <w:rPr>
          <w:rFonts w:ascii="Tahoma" w:hAnsi="Tahoma" w:cs="Tahoma"/>
          <w:noProof/>
        </w:rPr>
        <w:pict>
          <v:shape id="_x0000_s1072" type="#_x0000_t75" style="position:absolute;margin-left:-6.95pt;margin-top:-2.4pt;width:41.2pt;height:64.75pt;z-index:-251654656;mso-position-horizontal-relative:text;mso-position-vertical-relative:text;mso-width-relative:page;mso-height-relative:page" wrapcoords="9643 0 0 3436 -386 19636 1157 21355 1543 21355 11957 21355 12343 21355 17357 19636 19286 17182 18514 4418 18129 3927 21600 2455 21600 1718 19671 0 9643 0">
            <v:imagedata r:id="rId9" o:title="BORG picto personnalisable 2020 V2"/>
            <w10:wrap type="tight"/>
          </v:shape>
        </w:pict>
      </w:r>
    </w:p>
    <w:p w:rsidR="00D6208C" w:rsidRPr="001B4334" w:rsidRDefault="00D6208C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.75pt;margin-top:5.5pt;width:362.85pt;height:36.25pt;z-index:251657728" o:allowincell="f" filled="f" stroked="f">
            <v:textbox style="mso-next-textbox:#_x0000_s1052">
              <w:txbxContent>
                <w:p w:rsidR="001B4334" w:rsidRDefault="00257AE8">
                  <w:pPr>
                    <w:rPr>
                      <w:sz w:val="24"/>
                    </w:rPr>
                  </w:pPr>
                  <w:r>
                    <w:rPr>
                      <w:rFonts w:ascii="Tahoma" w:hAnsi="Tahoma"/>
                      <w:b/>
                      <w:shadow/>
                      <w:sz w:val="32"/>
                    </w:rPr>
                    <w:t>ASSERTIVITE ET GESTION DES EMOTIONS</w:t>
                  </w:r>
                </w:p>
                <w:p w:rsidR="001B4334" w:rsidRDefault="001B4334">
                  <w:pPr>
                    <w:rPr>
                      <w:rFonts w:ascii="Tahoma" w:hAnsi="Tahoma"/>
                      <w:i/>
                      <w:shadow/>
                      <w:sz w:val="32"/>
                    </w:rPr>
                  </w:pP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/>
              </w:txbxContent>
            </v:textbox>
          </v:shape>
        </w:pict>
      </w:r>
    </w:p>
    <w:p w:rsidR="00D6208C" w:rsidRPr="001B4334" w:rsidRDefault="00D6208C">
      <w:pPr>
        <w:rPr>
          <w:rFonts w:ascii="Tahoma" w:hAnsi="Tahoma" w:cs="Tahoma"/>
        </w:rPr>
      </w:pPr>
    </w:p>
    <w:p w:rsidR="00D6208C" w:rsidRPr="001B4334" w:rsidRDefault="00CA4E31">
      <w:pPr>
        <w:rPr>
          <w:rFonts w:ascii="Tahoma" w:hAnsi="Tahoma" w:cs="Tahoma"/>
        </w:rPr>
      </w:pPr>
      <w:r w:rsidRPr="001B4334">
        <w:rPr>
          <w:rFonts w:ascii="Tahoma" w:hAnsi="Tahoma" w:cs="Tahoma"/>
          <w:noProof/>
        </w:rPr>
        <w:object w:dxaOrig="1440" w:dyaOrig="1440">
          <v:shape id="_x0000_s1060" type="#_x0000_t75" style="position:absolute;margin-left:424pt;margin-top:4.55pt;width:9.75pt;height:26.25pt;z-index:251659776;visibility:visible;mso-wrap-edited:f" o:allowincell="f">
            <v:imagedata r:id="rId7" o:title=""/>
          </v:shape>
          <o:OLEObject Type="Embed" ProgID="Word.Picture.8" ShapeID="_x0000_s1060" DrawAspect="Content" ObjectID="_1649673768" r:id="rId10"/>
        </w:object>
      </w:r>
      <w:r w:rsidRPr="001B4334">
        <w:rPr>
          <w:rFonts w:ascii="Tahoma" w:hAnsi="Tahoma" w:cs="Tahoma"/>
          <w:noProof/>
        </w:rPr>
        <w:pict>
          <v:shape id="_x0000_s1047" type="#_x0000_t75" style="position:absolute;margin-left:337pt;margin-top:4.1pt;width:92.25pt;height:9.75pt;z-index:251655680" o:allowincell="f">
            <v:imagedata r:id="rId6" o:title=""/>
          </v:shape>
        </w:pict>
      </w:r>
      <w:r w:rsidR="00985E94" w:rsidRPr="001B4334">
        <w:rPr>
          <w:rFonts w:ascii="Tahoma" w:hAnsi="Tahoma" w:cs="Tahoma"/>
          <w:noProof/>
        </w:rPr>
        <w:pict>
          <v:shape id="_x0000_s1053" type="#_x0000_t202" style="position:absolute;margin-left:198.4pt;margin-top:4.55pt;width:231.6pt;height:21.6pt;z-index:251658752" o:allowincell="f" filled="f" stroked="f">
            <v:textbox style="mso-next-textbox:#_x0000_s1053">
              <w:txbxContent>
                <w:p w:rsidR="001B4334" w:rsidRDefault="001B4334">
                  <w:pPr>
                    <w:pStyle w:val="Titre2"/>
                  </w:pPr>
                  <w:r>
                    <w:rPr>
                      <w:b w:val="0"/>
                    </w:rPr>
                    <w:t>Initiat</w:t>
                  </w:r>
                  <w:r w:rsidR="00B37301">
                    <w:rPr>
                      <w:b w:val="0"/>
                    </w:rPr>
                    <w:t>ion</w:t>
                  </w:r>
                </w:p>
              </w:txbxContent>
            </v:textbox>
          </v:shape>
        </w:pict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E94" w:rsidRPr="001B4334" w:rsidTr="00AE36D1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985E94" w:rsidRPr="001B4334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CC"/>
              </w:rPr>
              <w:t xml:space="preserve">Objectifs : </w:t>
            </w:r>
          </w:p>
        </w:tc>
      </w:tr>
      <w:tr w:rsidR="001B4334" w:rsidRPr="001B4334" w:rsidTr="001B43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CA4E31" w:rsidRDefault="00B37301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Acquérir des outils et des méthodes pou</w:t>
            </w:r>
            <w:r w:rsidR="00CA4E31">
              <w:rPr>
                <w:rFonts w:ascii="Tahoma" w:hAnsi="Tahoma" w:cs="Tahoma"/>
                <w:sz w:val="18"/>
                <w:szCs w:val="18"/>
              </w:rPr>
              <w:t>r développer son assertivité.</w:t>
            </w:r>
          </w:p>
          <w:p w:rsidR="00CA4E31" w:rsidRDefault="00CA4E31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Affirmer sa confiance en soi.</w:t>
            </w:r>
          </w:p>
          <w:p w:rsidR="001B4334" w:rsidRPr="001B4334" w:rsidRDefault="00CA4E31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B37301">
              <w:rPr>
                <w:rFonts w:ascii="Tahoma" w:hAnsi="Tahoma" w:cs="Tahoma"/>
                <w:sz w:val="18"/>
                <w:szCs w:val="18"/>
              </w:rPr>
              <w:t>pprendre à gérer ses émotions en toutes circonstances</w:t>
            </w:r>
          </w:p>
          <w:p w:rsidR="001B4334" w:rsidRPr="001B4334" w:rsidRDefault="001B433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1B4334" w:rsidRDefault="001B4334" w:rsidP="001B433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1B4334" w:rsidRPr="001B4334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208C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FB5D24" w:rsidP="00FB5D24">
            <w:pPr>
              <w:spacing w:before="10"/>
              <w:rPr>
                <w:rFonts w:ascii="Tahoma" w:hAnsi="Tahoma" w:cs="Tahoma"/>
                <w:b/>
                <w:color w:val="0033CC"/>
              </w:rPr>
            </w:pPr>
            <w:bookmarkStart w:id="0" w:name="_GoBack"/>
            <w:bookmarkEnd w:id="0"/>
            <w:r w:rsidRPr="001B4334">
              <w:rPr>
                <w:rFonts w:ascii="Tahoma" w:hAnsi="Tahoma" w:cs="Tahoma"/>
                <w:b/>
                <w:color w:val="0033CC"/>
              </w:rPr>
              <w:t>PUBLIC</w:t>
            </w: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D6208C" w:rsidP="00FB5D24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 w:rsidRPr="001B4334">
              <w:rPr>
                <w:rFonts w:ascii="Tahoma" w:hAnsi="Tahoma" w:cs="Tahoma"/>
              </w:rPr>
              <w:t>Toute personne</w:t>
            </w:r>
            <w:r w:rsidR="00B37301">
              <w:rPr>
                <w:rFonts w:ascii="Tahoma" w:hAnsi="Tahoma" w:cs="Tahoma"/>
              </w:rPr>
              <w:t xml:space="preserve">  désirant assurer sa confiance en soi et aux autres</w:t>
            </w:r>
          </w:p>
        </w:tc>
      </w:tr>
      <w:tr w:rsidR="00D6208C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FB5D24" w:rsidP="00FB5D24">
            <w:pPr>
              <w:spacing w:before="10"/>
              <w:rPr>
                <w:rFonts w:ascii="Tahoma" w:hAnsi="Tahoma" w:cs="Tahoma"/>
                <w:b/>
                <w:color w:val="0033CC"/>
              </w:rPr>
            </w:pPr>
            <w:r w:rsidRPr="001B4334">
              <w:rPr>
                <w:rFonts w:ascii="Tahoma" w:hAnsi="Tahoma" w:cs="Tahoma"/>
                <w:b/>
                <w:color w:val="0033CC"/>
              </w:rPr>
              <w:t>PRE REQUIS</w:t>
            </w: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985E94" w:rsidRDefault="00CA4E31" w:rsidP="00985E94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24"/>
              </w:rPr>
            </w:pPr>
            <w:r w:rsidRPr="00CA4E31">
              <w:rPr>
                <w:rFonts w:ascii="Tahoma" w:hAnsi="Tahoma" w:cs="Tahoma"/>
              </w:rPr>
              <w:t>Aucun</w:t>
            </w:r>
          </w:p>
        </w:tc>
      </w:tr>
      <w:tr w:rsidR="00D6208C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FB5D24" w:rsidP="00FB5D24">
            <w:pPr>
              <w:spacing w:before="10"/>
              <w:rPr>
                <w:rFonts w:ascii="Tahoma" w:hAnsi="Tahoma" w:cs="Tahoma"/>
                <w:b/>
                <w:color w:val="0033CC"/>
              </w:rPr>
            </w:pPr>
            <w:r w:rsidRPr="001B4334">
              <w:rPr>
                <w:rFonts w:ascii="Tahoma" w:hAnsi="Tahoma" w:cs="Tahoma"/>
                <w:b/>
                <w:color w:val="0033CC"/>
              </w:rPr>
              <w:t>ORGANISATION</w:t>
            </w:r>
          </w:p>
          <w:p w:rsidR="00D6208C" w:rsidRPr="001B4334" w:rsidRDefault="00D6208C" w:rsidP="00FB5D24">
            <w:pPr>
              <w:spacing w:before="10"/>
              <w:rPr>
                <w:rFonts w:ascii="Tahoma" w:hAnsi="Tahoma" w:cs="Tahoma"/>
                <w:b/>
                <w:color w:val="0033CC"/>
              </w:rPr>
            </w:pP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B37301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Durée : 3</w:t>
            </w:r>
            <w:r w:rsidR="00D6208C" w:rsidRPr="001B4334">
              <w:rPr>
                <w:rFonts w:ascii="Tahoma" w:hAnsi="Tahoma" w:cs="Tahoma"/>
                <w:color w:val="000000"/>
              </w:rPr>
              <w:t xml:space="preserve"> Jours</w:t>
            </w:r>
            <w:r>
              <w:rPr>
                <w:rFonts w:ascii="Tahoma" w:hAnsi="Tahoma" w:cs="Tahoma"/>
                <w:color w:val="000000"/>
              </w:rPr>
              <w:t xml:space="preserve"> (21</w:t>
            </w:r>
            <w:r w:rsidR="00A5356E" w:rsidRPr="001B4334">
              <w:rPr>
                <w:rFonts w:ascii="Tahoma" w:hAnsi="Tahoma" w:cs="Tahoma"/>
                <w:color w:val="000000"/>
              </w:rPr>
              <w:t>h)</w:t>
            </w:r>
            <w:r w:rsidR="00D6208C" w:rsidRPr="001B4334">
              <w:rPr>
                <w:rFonts w:ascii="Tahoma" w:hAnsi="Tahoma" w:cs="Tahoma"/>
                <w:color w:val="000000"/>
              </w:rPr>
              <w:tab/>
              <w:t>Mat</w:t>
            </w:r>
            <w:r>
              <w:rPr>
                <w:rFonts w:ascii="Tahoma" w:hAnsi="Tahoma" w:cs="Tahoma"/>
                <w:color w:val="000000"/>
              </w:rPr>
              <w:t xml:space="preserve">ériel : </w:t>
            </w:r>
            <w:r w:rsidR="00D6208C" w:rsidRPr="001B4334">
              <w:rPr>
                <w:rFonts w:ascii="Tahoma" w:hAnsi="Tahoma" w:cs="Tahoma"/>
                <w:color w:val="000000"/>
              </w:rPr>
              <w:t xml:space="preserve">Un support de cours </w:t>
            </w:r>
          </w:p>
          <w:p w:rsidR="00D6208C" w:rsidRPr="001B4334" w:rsidRDefault="00CA4E31" w:rsidP="00FB5D24">
            <w:pPr>
              <w:tabs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Nombre de Stagiaires : Minimum : 1 personne et Maximum : 6 personnes</w:t>
            </w:r>
          </w:p>
        </w:tc>
      </w:tr>
      <w:tr w:rsidR="002D76D4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2D76D4" w:rsidRPr="001B4334" w:rsidRDefault="00FB5D24" w:rsidP="00FB5D24">
            <w:pPr>
              <w:spacing w:before="10"/>
              <w:rPr>
                <w:rFonts w:ascii="Tahoma" w:hAnsi="Tahoma" w:cs="Tahoma"/>
                <w:b/>
                <w:color w:val="0033CC"/>
              </w:rPr>
            </w:pPr>
            <w:r w:rsidRPr="001B4334">
              <w:rPr>
                <w:rFonts w:ascii="Tahoma" w:hAnsi="Tahoma" w:cs="Tahoma"/>
                <w:b/>
                <w:color w:val="0033CC"/>
              </w:rPr>
              <w:t>FORMATEUR</w:t>
            </w: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2D76D4" w:rsidRPr="001B4334" w:rsidRDefault="002D76D4" w:rsidP="00B37301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color w:val="000000"/>
              </w:rPr>
            </w:pPr>
            <w:r w:rsidRPr="001B4334">
              <w:rPr>
                <w:rFonts w:ascii="Tahoma" w:hAnsi="Tahoma" w:cs="Tahoma"/>
              </w:rPr>
              <w:t xml:space="preserve">Formateur ayant </w:t>
            </w:r>
            <w:r w:rsidR="00B37301">
              <w:rPr>
                <w:rFonts w:ascii="Tahoma" w:hAnsi="Tahoma" w:cs="Tahoma"/>
              </w:rPr>
              <w:t>une expérience confirmée de la pédagogie et spécialiste de développement personnel et du management</w:t>
            </w:r>
          </w:p>
        </w:tc>
      </w:tr>
      <w:tr w:rsidR="00D6208C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FB5D24" w:rsidP="00FB5D24">
            <w:pPr>
              <w:spacing w:before="10"/>
              <w:rPr>
                <w:rFonts w:ascii="Tahoma" w:hAnsi="Tahoma" w:cs="Tahoma"/>
                <w:b/>
                <w:color w:val="0033CC"/>
                <w:sz w:val="18"/>
              </w:rPr>
            </w:pPr>
            <w:r w:rsidRPr="001B4334">
              <w:rPr>
                <w:rFonts w:ascii="Tahoma" w:hAnsi="Tahoma" w:cs="Tahoma"/>
                <w:b/>
                <w:color w:val="0033CC"/>
                <w:sz w:val="18"/>
              </w:rPr>
              <w:t>PEDAGOGIE</w:t>
            </w:r>
          </w:p>
          <w:p w:rsidR="00D6208C" w:rsidRPr="001B4334" w:rsidRDefault="00D6208C" w:rsidP="00FB5D24">
            <w:pPr>
              <w:spacing w:before="10"/>
              <w:rPr>
                <w:rFonts w:ascii="Tahoma" w:hAnsi="Tahoma" w:cs="Tahoma"/>
                <w:b/>
                <w:color w:val="0033CC"/>
                <w:sz w:val="18"/>
              </w:rPr>
            </w:pPr>
          </w:p>
          <w:p w:rsidR="00D6208C" w:rsidRPr="001B4334" w:rsidRDefault="00D6208C" w:rsidP="00FB5D24">
            <w:pPr>
              <w:spacing w:before="10"/>
              <w:rPr>
                <w:rFonts w:ascii="Tahoma" w:hAnsi="Tahoma" w:cs="Tahoma"/>
                <w:b/>
                <w:color w:val="0033CC"/>
                <w:sz w:val="18"/>
              </w:rPr>
            </w:pPr>
          </w:p>
          <w:p w:rsidR="00D6208C" w:rsidRPr="001B4334" w:rsidRDefault="00D6208C" w:rsidP="00FB5D24">
            <w:pPr>
              <w:spacing w:before="10"/>
              <w:rPr>
                <w:rFonts w:ascii="Tahoma" w:hAnsi="Tahoma" w:cs="Tahoma"/>
                <w:b/>
                <w:color w:val="0033CC"/>
                <w:sz w:val="18"/>
              </w:rPr>
            </w:pPr>
          </w:p>
          <w:p w:rsidR="00D6208C" w:rsidRPr="001B4334" w:rsidRDefault="00D6208C" w:rsidP="00FB5D24">
            <w:pPr>
              <w:spacing w:before="10"/>
              <w:rPr>
                <w:rFonts w:ascii="Tahoma" w:hAnsi="Tahoma" w:cs="Tahoma"/>
                <w:b/>
                <w:color w:val="0033CC"/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D6208C" w:rsidRPr="001B4334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1B4334">
              <w:rPr>
                <w:rFonts w:ascii="Tahoma" w:hAnsi="Tahoma" w:cs="Tahoma"/>
              </w:rPr>
              <w:t>Pré-évaluation des besoins</w:t>
            </w:r>
            <w:r w:rsidR="00143D3A" w:rsidRPr="001B4334">
              <w:rPr>
                <w:rFonts w:ascii="Tahoma" w:hAnsi="Tahoma" w:cs="Tahoma"/>
              </w:rPr>
              <w:t>.</w:t>
            </w:r>
            <w:r w:rsidR="00C56ABE">
              <w:rPr>
                <w:rFonts w:ascii="Tahoma" w:hAnsi="Tahoma" w:cs="Tahoma"/>
              </w:rPr>
              <w:t xml:space="preserve"> Entretiens individuels et collectifs. Mise en situation</w:t>
            </w:r>
          </w:p>
          <w:p w:rsidR="00D6208C" w:rsidRPr="001B4334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1B4334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1B4334">
              <w:rPr>
                <w:rFonts w:ascii="Tahoma" w:hAnsi="Tahoma" w:cs="Tahoma"/>
              </w:rPr>
              <w:t>r les connaissances de base</w:t>
            </w:r>
            <w:r w:rsidRPr="001B4334">
              <w:rPr>
                <w:rFonts w:ascii="Tahoma" w:hAnsi="Tahoma" w:cs="Tahoma"/>
              </w:rPr>
              <w:t>.</w:t>
            </w:r>
            <w:r w:rsidR="00143D3A" w:rsidRPr="001B4334">
              <w:rPr>
                <w:rFonts w:ascii="Tahoma" w:hAnsi="Tahoma" w:cs="Tahoma"/>
              </w:rPr>
              <w:t xml:space="preserve"> </w:t>
            </w:r>
            <w:r w:rsidRPr="001B4334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1B4334">
              <w:rPr>
                <w:rFonts w:ascii="Tahoma" w:hAnsi="Tahoma" w:cs="Tahoma"/>
              </w:rPr>
              <w:t>personnels.</w:t>
            </w:r>
          </w:p>
          <w:p w:rsidR="00D6208C" w:rsidRPr="001B4334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1B4334">
              <w:rPr>
                <w:rFonts w:ascii="Tahoma" w:hAnsi="Tahoma" w:cs="Tahoma"/>
              </w:rPr>
              <w:t xml:space="preserve">Evaluation </w:t>
            </w:r>
            <w:r w:rsidR="006428D8" w:rsidRPr="001B4334">
              <w:rPr>
                <w:rFonts w:ascii="Tahoma" w:hAnsi="Tahoma" w:cs="Tahoma"/>
              </w:rPr>
              <w:t>de stage à chaud</w:t>
            </w:r>
            <w:r w:rsidR="00143D3A" w:rsidRPr="001B4334">
              <w:rPr>
                <w:rFonts w:ascii="Tahoma" w:hAnsi="Tahoma" w:cs="Tahoma"/>
              </w:rPr>
              <w:t xml:space="preserve">. Evaluation des acquis </w:t>
            </w:r>
            <w:r w:rsidR="006428D8" w:rsidRPr="001B4334">
              <w:rPr>
                <w:rFonts w:ascii="Tahoma" w:hAnsi="Tahoma" w:cs="Tahoma"/>
              </w:rPr>
              <w:t xml:space="preserve"> </w:t>
            </w:r>
            <w:r w:rsidR="00143D3A" w:rsidRPr="001B4334">
              <w:rPr>
                <w:rFonts w:ascii="Tahoma" w:hAnsi="Tahoma" w:cs="Tahoma"/>
              </w:rPr>
              <w:t>(QCM ou mise en situation</w:t>
            </w:r>
            <w:r w:rsidR="006428D8" w:rsidRPr="001B4334">
              <w:rPr>
                <w:rFonts w:ascii="Tahoma" w:hAnsi="Tahoma" w:cs="Tahoma"/>
              </w:rPr>
              <w:t xml:space="preserve"> ou exercice test d’application</w:t>
            </w:r>
            <w:r w:rsidR="00143D3A" w:rsidRPr="001B4334">
              <w:rPr>
                <w:rFonts w:ascii="Tahoma" w:hAnsi="Tahoma" w:cs="Tahoma"/>
              </w:rPr>
              <w:t>). Attestation de stage</w:t>
            </w:r>
            <w:r w:rsidR="006428D8" w:rsidRPr="001B4334">
              <w:rPr>
                <w:rFonts w:ascii="Tahoma" w:hAnsi="Tahoma" w:cs="Tahoma"/>
              </w:rPr>
              <w:t>. Evaluation de stage à froid.</w:t>
            </w:r>
          </w:p>
        </w:tc>
      </w:tr>
      <w:tr w:rsidR="005055EE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5055EE" w:rsidRPr="001B4334" w:rsidRDefault="00FB5D24" w:rsidP="00FB5D24">
            <w:pPr>
              <w:spacing w:before="10"/>
              <w:rPr>
                <w:rFonts w:ascii="Tahoma" w:hAnsi="Tahoma" w:cs="Tahoma"/>
                <w:b/>
                <w:noProof/>
                <w:color w:val="0033CC"/>
              </w:rPr>
            </w:pPr>
            <w:r w:rsidRPr="001B4334">
              <w:rPr>
                <w:rFonts w:ascii="Tahoma" w:hAnsi="Tahoma" w:cs="Tahoma"/>
                <w:b/>
                <w:noProof/>
                <w:color w:val="0033CC"/>
              </w:rPr>
              <w:t>MODULE SUIVANT</w:t>
            </w: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5055EE" w:rsidRPr="001B4334" w:rsidRDefault="005055EE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  <w:p w:rsidR="002D3B75" w:rsidRPr="001B4334" w:rsidRDefault="002D3B75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FB5D24" w:rsidRPr="001B4334" w:rsidTr="00FB5D2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FB5D24" w:rsidRPr="001B4334" w:rsidRDefault="00FB5D24" w:rsidP="00FB5D24">
            <w:pPr>
              <w:spacing w:before="10"/>
              <w:rPr>
                <w:rFonts w:ascii="Tahoma" w:hAnsi="Tahoma" w:cs="Tahoma"/>
                <w:b/>
                <w:noProof/>
                <w:color w:val="0033CC"/>
              </w:rPr>
            </w:pPr>
            <w:r w:rsidRPr="001B4334">
              <w:rPr>
                <w:rFonts w:ascii="Tahoma" w:hAnsi="Tahoma" w:cs="Tahoma"/>
                <w:b/>
                <w:noProof/>
                <w:color w:val="0033CC"/>
              </w:rPr>
              <w:t>HANDICAP</w:t>
            </w:r>
          </w:p>
        </w:tc>
        <w:tc>
          <w:tcPr>
            <w:tcW w:w="7371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FB5D24" w:rsidRPr="001B4334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1B4334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1B4334" w:rsidRDefault="00D6208C">
      <w:pPr>
        <w:jc w:val="center"/>
        <w:rPr>
          <w:rFonts w:ascii="Tahoma" w:hAnsi="Tahoma" w:cs="Tahom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B4334" w:rsidRPr="001B4334" w:rsidTr="001B4334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1B4334" w:rsidRPr="001B4334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4334">
              <w:rPr>
                <w:rFonts w:ascii="Tahoma" w:hAnsi="Tahoma" w:cs="Tahoma"/>
                <w:b/>
                <w:color w:val="0033CC"/>
              </w:rPr>
              <w:t>PROGRAMME</w:t>
            </w:r>
          </w:p>
        </w:tc>
      </w:tr>
      <w:tr w:rsidR="001B4334" w:rsidRPr="001B4334" w:rsidTr="001B433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1) Les principes de l´assertivité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2) Faire le point sur son style relationnel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Mieux connaître son style relationnel.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Repérer les 3 comportements inefficaces :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 - passivité ;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- agressivité ;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>- manipulation.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Identifier les causes et les conséquences pour soi-même et pour les autres de ces comportements.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Renforcer l’affirmation de soi.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3) Réagir aux comportements passifs, agressifs et manipulateurs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Les 4 dragons de la passivité et les parades appropriées.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Faire face à l'agressivité par des techniques éprouvées.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C56ABE">
              <w:rPr>
                <w:rFonts w:ascii="Tahoma" w:hAnsi="Tahoma" w:cs="Tahoma"/>
                <w:sz w:val="16"/>
                <w:szCs w:val="16"/>
              </w:rPr>
              <w:t xml:space="preserve">Repérer et désamorcer les manipulations.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4) Savoir formuler une critique constructive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Bien préparer la critique avec la méthode DESC.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S'entraîner à la formuler de façon positive.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5) Faire face aux critiques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Voir la critique comme une information et pas comme une remise en cause.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Répondre sereinement aux critiques justifiées.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Gérer les reproches agressifs avec des techniques pertinentes et fiables.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6) S'affirmer tranquillement dans une relation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Oser demander.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Savoir dire non lorsque c'est nécessaire. </w:t>
            </w:r>
          </w:p>
          <w:p w:rsidR="001B4334" w:rsidRPr="00CA4E31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Développer son sens de la répartie. </w:t>
            </w:r>
          </w:p>
        </w:tc>
        <w:tc>
          <w:tcPr>
            <w:tcW w:w="4678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</w:tcPr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7) Muscler sa confiance en soi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S'appuyer sur ses qualités et ses réussites pour prendre confiance en soi.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Positiver les difficultés.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Faire taire les petites voix négatives qui nous découragent.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Recharger ses batteries.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8) Identifier ses émotions et leurs conséquences ?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La dynamique Evénement-Pensée-Emotion-Comportement.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Nos pensées sont à la source de toutes nos émotions.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Les émotions dynamisantes : joie, plaisir, calme, sérénité, satisfaction, motivation.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Les émotions désagréables : anxiété, peur, tristesse, regret, hostilité, culpabilité, dépression, découragement.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Les effets des émotions sur nos relations et communications.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Les conséquences constructives et néfastes. 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bookmarkStart w:id="1" w:name="ID0EDAA"/>
            <w:bookmarkEnd w:id="1"/>
            <w:r w:rsidRPr="00257AE8">
              <w:rPr>
                <w:rFonts w:ascii="Tahoma" w:hAnsi="Tahoma" w:cs="Tahoma"/>
                <w:sz w:val="16"/>
                <w:szCs w:val="16"/>
              </w:rPr>
              <w:t>9) Comment gérer ses émotions ?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Gérer le stress d'origine émotive.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Canaliser son stress au travers du choix de ses réactions.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Faire face positivement aux pressions.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Etre assertif plutôt que fuir, être passif ou agresser.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 xml:space="preserve">Se motiver positivement par l'abandon de nos pensées négatives et irréalistes. 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Conserver une attitude rationnelle et des perceptions réalistes.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Traiter les situations selon les niveaux émotifs.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Désamorcer nos émotions et celles des autres.</w:t>
            </w:r>
          </w:p>
          <w:p w:rsidR="00C56ABE" w:rsidRPr="00C56ABE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8"/>
                <w:szCs w:val="8"/>
              </w:rPr>
            </w:pPr>
            <w:bookmarkStart w:id="2" w:name="ID0ECAA"/>
            <w:bookmarkEnd w:id="2"/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10) S'exercer à la maîtrise de ses émotions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Les outils pratiques de la maîtrise de ses émotions.</w:t>
            </w:r>
          </w:p>
          <w:p w:rsidR="00C56ABE" w:rsidRPr="00257AE8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La confrontation des pensées causant les émotions néfastes.</w:t>
            </w:r>
          </w:p>
          <w:p w:rsidR="001B4334" w:rsidRPr="00CA4E31" w:rsidRDefault="00C56ABE" w:rsidP="00C56ABE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57AE8">
              <w:rPr>
                <w:rFonts w:ascii="Tahoma" w:hAnsi="Tahoma" w:cs="Tahoma"/>
                <w:sz w:val="16"/>
                <w:szCs w:val="16"/>
              </w:rPr>
              <w:t>Les questions spécifiques de confrontation.</w:t>
            </w: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1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7D" w:rsidRDefault="009D097D" w:rsidP="006411E7">
      <w:r>
        <w:separator/>
      </w:r>
    </w:p>
  </w:endnote>
  <w:endnote w:type="continuationSeparator" w:id="0">
    <w:p w:rsidR="009D097D" w:rsidRDefault="009D097D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style="position:absolute;margin-left:153.1pt;margin-top:1.5pt;width:78.25pt;height:25.55pt;z-index:-251658752;visibility:visible;mso-position-horizontal-relative:text;mso-position-vertical-relative:text" wrapcoords="-193 0 -193 21016 21600 21016 21600 0 -193 0">
          <v:imagedata r:id="rId1" o:title=""/>
          <w10:wrap type="through"/>
        </v:shape>
      </w:pict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 xml:space="preserve">ZI LA CROIX ROUGE – 7, rue Jean Monnet - 44260 </w:t>
    </w:r>
    <w:proofErr w:type="spellStart"/>
    <w:r>
      <w:rPr>
        <w:sz w:val="16"/>
      </w:rPr>
      <w:t>Malville</w:t>
    </w:r>
    <w:proofErr w:type="spellEnd"/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1B4334" w:rsidP="002D76D4">
    <w:pPr>
      <w:pStyle w:val="Pieddepage"/>
      <w:rPr>
        <w:sz w:val="14"/>
        <w:szCs w:val="14"/>
      </w:rPr>
    </w:pPr>
    <w:hyperlink r:id="rId2" w:history="1">
      <w:r>
        <w:rPr>
          <w:rStyle w:val="Lienhypertexte"/>
          <w:sz w:val="16"/>
        </w:rPr>
        <w:t>http://www.borg-services.com</w:t>
      </w:r>
    </w:hyperlink>
    <w:r>
      <w:rPr>
        <w:sz w:val="16"/>
      </w:rPr>
      <w:tab/>
      <w:t xml:space="preserve">    </w:t>
    </w:r>
    <w:r>
      <w:rPr>
        <w:sz w:val="16"/>
      </w:rPr>
      <w:tab/>
      <w:t xml:space="preserve">N° Déclaration d’activité : 52 44 07473 44 </w:t>
    </w:r>
    <w:r>
      <w:rPr>
        <w:sz w:val="14"/>
        <w:szCs w:val="14"/>
      </w:rPr>
      <w:t>ne vaut pas agrément de l’état</w:t>
    </w:r>
  </w:p>
  <w:p w:rsidR="001B4334" w:rsidRPr="00CA4E31" w:rsidRDefault="00CA4E31">
    <w:pPr>
      <w:pStyle w:val="Pieddepage"/>
      <w:rPr>
        <w:sz w:val="14"/>
        <w:szCs w:val="14"/>
      </w:rPr>
    </w:pPr>
    <w:r>
      <w:rPr>
        <w:sz w:val="14"/>
        <w:szCs w:val="14"/>
      </w:rPr>
      <w:t>V2 -29</w:t>
    </w:r>
    <w:r w:rsidR="001B4334">
      <w:rPr>
        <w:sz w:val="14"/>
        <w:szCs w:val="14"/>
      </w:rPr>
      <w:t>/04/20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7D" w:rsidRDefault="009D097D" w:rsidP="006411E7">
      <w:r>
        <w:separator/>
      </w:r>
    </w:p>
  </w:footnote>
  <w:footnote w:type="continuationSeparator" w:id="0">
    <w:p w:rsidR="009D097D" w:rsidRDefault="009D097D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97"/>
    <w:rsid w:val="00143D3A"/>
    <w:rsid w:val="0014627C"/>
    <w:rsid w:val="001B4334"/>
    <w:rsid w:val="001C7EEA"/>
    <w:rsid w:val="001E5C46"/>
    <w:rsid w:val="00257AE8"/>
    <w:rsid w:val="002D3B75"/>
    <w:rsid w:val="002D76D4"/>
    <w:rsid w:val="002F26FE"/>
    <w:rsid w:val="003A3A20"/>
    <w:rsid w:val="003B5633"/>
    <w:rsid w:val="003B6A97"/>
    <w:rsid w:val="00432035"/>
    <w:rsid w:val="004777F6"/>
    <w:rsid w:val="004F6244"/>
    <w:rsid w:val="005055EE"/>
    <w:rsid w:val="0052552E"/>
    <w:rsid w:val="00586CF1"/>
    <w:rsid w:val="005B59A9"/>
    <w:rsid w:val="005E5714"/>
    <w:rsid w:val="006411E7"/>
    <w:rsid w:val="006428D8"/>
    <w:rsid w:val="00752B5D"/>
    <w:rsid w:val="00763DDF"/>
    <w:rsid w:val="00782542"/>
    <w:rsid w:val="00844866"/>
    <w:rsid w:val="00887122"/>
    <w:rsid w:val="008F443E"/>
    <w:rsid w:val="00985E94"/>
    <w:rsid w:val="00991046"/>
    <w:rsid w:val="009D097D"/>
    <w:rsid w:val="00A5356E"/>
    <w:rsid w:val="00AE36D1"/>
    <w:rsid w:val="00B37301"/>
    <w:rsid w:val="00C3184A"/>
    <w:rsid w:val="00C56ABE"/>
    <w:rsid w:val="00CA4E31"/>
    <w:rsid w:val="00D6208C"/>
    <w:rsid w:val="00DF431B"/>
    <w:rsid w:val="00DF7E73"/>
    <w:rsid w:val="00E36044"/>
    <w:rsid w:val="00EC08A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BB370C-9421-4D10-9342-1A1BE43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hadow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5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3578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</dc:creator>
  <cp:keywords/>
  <cp:lastModifiedBy>Clara</cp:lastModifiedBy>
  <cp:revision>2</cp:revision>
  <dcterms:created xsi:type="dcterms:W3CDTF">2020-04-29T11:56:00Z</dcterms:created>
  <dcterms:modified xsi:type="dcterms:W3CDTF">2020-04-29T11:56:00Z</dcterms:modified>
</cp:coreProperties>
</file>