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4A" w:rsidRDefault="00E007E7" w:rsidP="0010554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3693796</wp:posOffset>
                </wp:positionH>
                <wp:positionV relativeFrom="paragraph">
                  <wp:posOffset>-126365</wp:posOffset>
                </wp:positionV>
                <wp:extent cx="1633220" cy="257175"/>
                <wp:effectExtent l="0" t="0" r="24130" b="4762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472C4"/>
                            </a:gs>
                            <a:gs pos="100000">
                              <a:srgbClr val="2E529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376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34" w:rsidRPr="00FB5D24" w:rsidRDefault="001B4334" w:rsidP="006428D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</w:pPr>
                            <w:r w:rsidRPr="00FB5D24">
                              <w:rPr>
                                <w:rFonts w:ascii="Tahoma" w:hAnsi="Tahoma" w:cs="Tahoma"/>
                                <w:b/>
                                <w:color w:val="FFFFFF"/>
                              </w:rPr>
                              <w:t>Tarif Nous consulter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290.85pt;margin-top:-9.95pt;width:128.6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" fillcolor="#4472c4" stroked="f" strokeweight="0">
                <v:fill color2="#2e5293" focusposition=".5,.5" focussize="" focus="100%" type="gradientRadial"/>
                <v:shadow on="t" color="#1f3763" offset="1pt"/>
                <v:textbox>
                  <w:txbxContent>
                    <w:p w:rsidR="001B4334" w:rsidRPr="00FB5D24" w:rsidRDefault="001B4334" w:rsidP="006428D8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/>
                        </w:rPr>
                      </w:pPr>
                      <w:r w:rsidRPr="00FB5D24">
                        <w:rPr>
                          <w:rFonts w:ascii="Tahoma" w:hAnsi="Tahoma" w:cs="Tahoma"/>
                          <w:b/>
                          <w:color w:val="FFFFFF"/>
                        </w:rPr>
                        <w:t>Tarif Nous consulter</w:t>
                      </w:r>
                    </w:p>
                  </w:txbxContent>
                </v:textbox>
              </v:roundrect>
            </w:pict>
          </mc:Fallback>
        </mc:AlternateContent>
      </w:r>
      <w:r w:rsidR="0010554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99060</wp:posOffset>
                </wp:positionV>
                <wp:extent cx="4286885" cy="691515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34" w:rsidRPr="006014C1" w:rsidRDefault="00F20694" w:rsidP="0010554A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10554A">
                              <w:rPr>
                                <w:rFonts w:ascii="Tahoma" w:hAnsi="Tahoma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FORMATION </w:t>
                            </w:r>
                            <w:r w:rsidR="00E007E7">
                              <w:rPr>
                                <w:rFonts w:ascii="Tahoma" w:hAnsi="Tahoma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ANGLAIS </w:t>
                            </w:r>
                            <w:bookmarkStart w:id="0" w:name="_GoBack"/>
                            <w:bookmarkEnd w:id="0"/>
                            <w:r w:rsidR="0010554A" w:rsidRPr="0010554A">
                              <w:rPr>
                                <w:rFonts w:ascii="Tahoma" w:hAnsi="Tahoma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PROFESSIONNEL</w:t>
                            </w:r>
                          </w:p>
                          <w:p w:rsidR="001B4334" w:rsidRPr="0010554A" w:rsidRDefault="001B4334">
                            <w:pPr>
                              <w:rPr>
                                <w:rFonts w:ascii="Tahoma" w:hAnsi="Tahoma"/>
                                <w:i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B4334" w:rsidRDefault="001B433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B4334" w:rsidRDefault="001B4334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8.9pt;margin-top:7.8pt;width:337.55pt;height:5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" o:allowincell="f" filled="f" stroked="f">
                <v:textbox inset="0,,0">
                  <w:txbxContent>
                    <w:p w:rsidR="001B4334" w:rsidRPr="006014C1" w:rsidRDefault="00F20694" w:rsidP="0010554A">
                      <w:pPr>
                        <w:rPr>
                          <w:i/>
                          <w:sz w:val="24"/>
                        </w:rPr>
                      </w:pPr>
                      <w:r w:rsidRPr="0010554A">
                        <w:rPr>
                          <w:rFonts w:ascii="Tahoma" w:hAnsi="Tahoma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FORMATION </w:t>
                      </w:r>
                      <w:r w:rsidR="00E007E7">
                        <w:rPr>
                          <w:rFonts w:ascii="Tahoma" w:hAnsi="Tahoma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ANGLAIS </w:t>
                      </w:r>
                      <w:bookmarkStart w:id="1" w:name="_GoBack"/>
                      <w:bookmarkEnd w:id="1"/>
                      <w:r w:rsidR="0010554A" w:rsidRPr="0010554A">
                        <w:rPr>
                          <w:rFonts w:ascii="Tahoma" w:hAnsi="Tahoma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PROFESSIONNEL</w:t>
                      </w:r>
                    </w:p>
                    <w:p w:rsidR="001B4334" w:rsidRPr="0010554A" w:rsidRDefault="001B4334">
                      <w:pPr>
                        <w:rPr>
                          <w:rFonts w:ascii="Tahoma" w:hAnsi="Tahoma"/>
                          <w:i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1B4334" w:rsidRDefault="001B4334">
                      <w:pPr>
                        <w:rPr>
                          <w:sz w:val="24"/>
                        </w:rPr>
                      </w:pPr>
                    </w:p>
                    <w:p w:rsidR="001B4334" w:rsidRDefault="001B4334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w:object w:dxaOrig="1440" w:dyaOrig="1440">
          <v:group id="_x0000_s1026" style="position:absolute;margin-left:-2.25pt;margin-top:1.8pt;width:97.6pt;height:50.4pt;z-index:251654656;mso-position-horizontal-relative:text;mso-position-vertical-relative:text" coordorigin="2053,1008" coordsize="1952,100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0;top:1008;width:1845;height:195">
              <v:imagedata r:id="rId7" o:title=""/>
            </v:shape>
            <v:shape id="_x0000_s1028" type="#_x0000_t75" style="position:absolute;left:2053;top:1008;width:374;height:1008;visibility:visible;mso-wrap-edited:f">
              <v:imagedata r:id="rId8" o:title=""/>
            </v:shape>
          </v:group>
          <o:OLEObject Type="Embed" ProgID="Word.Picture.8" ShapeID="_x0000_s1028" DrawAspect="Content" ObjectID="_1661342038" r:id="rId9"/>
        </w:object>
      </w:r>
      <w:r w:rsidR="0010554A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-30480</wp:posOffset>
            </wp:positionV>
            <wp:extent cx="523240" cy="822325"/>
            <wp:effectExtent l="0" t="0" r="0" b="0"/>
            <wp:wrapThrough wrapText="bothSides">
              <wp:wrapPolygon edited="0">
                <wp:start x="7864" y="0"/>
                <wp:lineTo x="0" y="3503"/>
                <wp:lineTo x="0" y="21016"/>
                <wp:lineTo x="13369" y="21016"/>
                <wp:lineTo x="15728" y="21016"/>
                <wp:lineTo x="19660" y="17514"/>
                <wp:lineTo x="20447" y="3002"/>
                <wp:lineTo x="20447" y="0"/>
                <wp:lineTo x="7864" y="0"/>
              </wp:wrapPolygon>
            </wp:wrapThrough>
            <wp:docPr id="48" name="Image 48" descr="BORG picto personnalisable 2020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ORG picto personnalisable 2020 V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08C" w:rsidRDefault="00D6208C" w:rsidP="0010554A">
      <w:pPr>
        <w:rPr>
          <w:rFonts w:ascii="Tahoma" w:hAnsi="Tahoma" w:cs="Tahoma"/>
        </w:rPr>
      </w:pPr>
    </w:p>
    <w:p w:rsidR="00D6208C" w:rsidRDefault="00D6208C">
      <w:pPr>
        <w:rPr>
          <w:rFonts w:ascii="Tahoma" w:hAnsi="Tahoma" w:cs="Tahoma"/>
        </w:rPr>
      </w:pPr>
    </w:p>
    <w:p w:rsidR="0010554A" w:rsidRPr="001B4334" w:rsidRDefault="0010554A">
      <w:pPr>
        <w:rPr>
          <w:rFonts w:ascii="Tahoma" w:hAnsi="Tahoma" w:cs="Tahoma"/>
        </w:rPr>
      </w:pPr>
    </w:p>
    <w:p w:rsidR="00D6208C" w:rsidRPr="001B4334" w:rsidRDefault="00E007E7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object w:dxaOrig="1440" w:dyaOrig="1440">
          <v:shape id="_x0000_s1060" type="#_x0000_t75" style="position:absolute;margin-left:420.45pt;margin-top:4.1pt;width:9.75pt;height:26.25pt;z-index:251658752;visibility:visible;mso-wrap-edited:f" o:allowincell="f">
            <v:imagedata r:id="rId8" o:title=""/>
          </v:shape>
          <o:OLEObject Type="Embed" ProgID="Word.Picture.8" ShapeID="_x0000_s1060" DrawAspect="Content" ObjectID="_1661342039" r:id="rId11"/>
        </w:object>
      </w:r>
      <w:r w:rsidR="0010554A">
        <w:rPr>
          <w:rFonts w:ascii="Tahoma" w:hAnsi="Tahoma" w:cs="Tahoma"/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4356100</wp:posOffset>
            </wp:positionH>
            <wp:positionV relativeFrom="paragraph">
              <wp:posOffset>52070</wp:posOffset>
            </wp:positionV>
            <wp:extent cx="983615" cy="104140"/>
            <wp:effectExtent l="0" t="0" r="698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54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52070</wp:posOffset>
                </wp:positionV>
                <wp:extent cx="2362835" cy="280035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34" w:rsidRDefault="004B6F40">
                            <w:pPr>
                              <w:pStyle w:val="Titre2"/>
                            </w:pPr>
                            <w:r w:rsidRPr="009D3682">
                              <w:rPr>
                                <w:b w:val="0"/>
                                <w:color w:val="auto"/>
                              </w:rPr>
                              <w:t>Niveau</w:t>
                            </w:r>
                            <w:r w:rsidR="006014C1">
                              <w:rPr>
                                <w:b w:val="0"/>
                                <w:color w:val="auto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238.15pt;margin-top:4.1pt;width:186.05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cRuA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" o:allowincell="f" filled="f" stroked="f">
                <v:textbox>
                  <w:txbxContent>
                    <w:p w:rsidR="001B4334" w:rsidRDefault="004B6F40">
                      <w:pPr>
                        <w:pStyle w:val="Titre2"/>
                      </w:pPr>
                      <w:r w:rsidRPr="009D3682">
                        <w:rPr>
                          <w:b w:val="0"/>
                          <w:color w:val="auto"/>
                        </w:rPr>
                        <w:t>Niveau</w:t>
                      </w:r>
                      <w:r w:rsidR="006014C1">
                        <w:rPr>
                          <w:b w:val="0"/>
                          <w:color w:val="auto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D6208C" w:rsidRPr="001B4334" w:rsidRDefault="00D6208C">
      <w:pPr>
        <w:rPr>
          <w:rFonts w:ascii="Tahoma" w:hAnsi="Tahoma" w:cs="Tahoma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9D3682" w:rsidRPr="009D3682" w:rsidTr="009D3682">
        <w:tc>
          <w:tcPr>
            <w:tcW w:w="9356" w:type="dxa"/>
            <w:gridSpan w:val="2"/>
          </w:tcPr>
          <w:p w:rsidR="00985E94" w:rsidRPr="009D3682" w:rsidRDefault="00985E94" w:rsidP="00985E94">
            <w:pPr>
              <w:spacing w:before="10"/>
              <w:rPr>
                <w:rFonts w:ascii="Tahoma" w:hAnsi="Tahoma" w:cs="Tahoma"/>
                <w:sz w:val="18"/>
                <w:szCs w:val="18"/>
              </w:rPr>
            </w:pPr>
            <w:r w:rsidRPr="009D3682">
              <w:rPr>
                <w:rFonts w:ascii="Tahoma" w:hAnsi="Tahoma" w:cs="Tahoma"/>
                <w:b/>
              </w:rPr>
              <w:t>Objectifs </w:t>
            </w:r>
            <w:r w:rsidR="004B6F40" w:rsidRPr="009D3682">
              <w:rPr>
                <w:rFonts w:ascii="Tahoma" w:hAnsi="Tahoma" w:cs="Tahoma"/>
                <w:b/>
              </w:rPr>
              <w:t xml:space="preserve">de la formation </w:t>
            </w:r>
            <w:r w:rsidRPr="009D3682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726633" w:rsidRPr="009D3682" w:rsidTr="009D3682">
        <w:tc>
          <w:tcPr>
            <w:tcW w:w="9356" w:type="dxa"/>
            <w:gridSpan w:val="2"/>
          </w:tcPr>
          <w:p w:rsidR="00726633" w:rsidRPr="00726633" w:rsidRDefault="00726633" w:rsidP="005648B6">
            <w:pPr>
              <w:rPr>
                <w:rFonts w:ascii="Tahoma" w:hAnsi="Tahoma" w:cs="Tahoma"/>
              </w:rPr>
            </w:pPr>
            <w:r w:rsidRPr="00726633">
              <w:rPr>
                <w:rFonts w:ascii="Tahoma" w:hAnsi="Tahoma" w:cs="Tahoma"/>
              </w:rPr>
              <w:t>Listening, speaking, reading, writing.</w:t>
            </w:r>
          </w:p>
        </w:tc>
      </w:tr>
      <w:tr w:rsidR="009D3682" w:rsidRPr="009D3682" w:rsidTr="006014C1">
        <w:tc>
          <w:tcPr>
            <w:tcW w:w="2127" w:type="dxa"/>
          </w:tcPr>
          <w:p w:rsidR="00D6208C" w:rsidRPr="009D3682" w:rsidRDefault="00FB5D24" w:rsidP="00FB5D24">
            <w:pPr>
              <w:spacing w:before="10"/>
              <w:rPr>
                <w:rFonts w:ascii="Tahoma" w:hAnsi="Tahoma" w:cs="Tahoma"/>
                <w:b/>
              </w:rPr>
            </w:pPr>
            <w:r w:rsidRPr="009D3682">
              <w:rPr>
                <w:rFonts w:ascii="Tahoma" w:hAnsi="Tahoma" w:cs="Tahoma"/>
                <w:b/>
              </w:rPr>
              <w:t>PUBLIC</w:t>
            </w:r>
          </w:p>
        </w:tc>
        <w:tc>
          <w:tcPr>
            <w:tcW w:w="7229" w:type="dxa"/>
          </w:tcPr>
          <w:p w:rsidR="00D6208C" w:rsidRPr="006014C1" w:rsidRDefault="00726633" w:rsidP="00726633">
            <w:pPr>
              <w:tabs>
                <w:tab w:val="left" w:pos="280"/>
              </w:tabs>
              <w:spacing w:before="10"/>
              <w:rPr>
                <w:rFonts w:ascii="Tahoma" w:hAnsi="Tahoma" w:cs="Tahoma"/>
                <w:sz w:val="18"/>
              </w:rPr>
            </w:pPr>
            <w:r w:rsidRPr="00726633">
              <w:rPr>
                <w:rFonts w:ascii="Tahoma" w:hAnsi="Tahoma" w:cs="Tahoma"/>
                <w:sz w:val="18"/>
              </w:rPr>
              <w:t>Toute personne désirant acquérir les notions d’anglais suivantes : lexicaux (commercial, juridique, technique…)</w:t>
            </w:r>
          </w:p>
        </w:tc>
      </w:tr>
      <w:tr w:rsidR="009D3682" w:rsidRPr="009D3682" w:rsidTr="006014C1">
        <w:tc>
          <w:tcPr>
            <w:tcW w:w="2127" w:type="dxa"/>
          </w:tcPr>
          <w:p w:rsidR="00D6208C" w:rsidRPr="009D3682" w:rsidRDefault="00FB5D24" w:rsidP="00FB5D24">
            <w:pPr>
              <w:spacing w:before="10"/>
              <w:rPr>
                <w:rFonts w:ascii="Tahoma" w:hAnsi="Tahoma" w:cs="Tahoma"/>
                <w:b/>
              </w:rPr>
            </w:pPr>
            <w:r w:rsidRPr="009D3682">
              <w:rPr>
                <w:rFonts w:ascii="Tahoma" w:hAnsi="Tahoma" w:cs="Tahoma"/>
                <w:b/>
              </w:rPr>
              <w:t>PRE REQUIS</w:t>
            </w:r>
          </w:p>
        </w:tc>
        <w:tc>
          <w:tcPr>
            <w:tcW w:w="7229" w:type="dxa"/>
          </w:tcPr>
          <w:p w:rsidR="00D6208C" w:rsidRPr="006014C1" w:rsidRDefault="00726633" w:rsidP="00985E94">
            <w:pPr>
              <w:tabs>
                <w:tab w:val="left" w:pos="340"/>
              </w:tabs>
              <w:spacing w:before="10"/>
              <w:rPr>
                <w:rFonts w:ascii="Tahoma" w:hAnsi="Tahoma" w:cs="Tahoma"/>
                <w:sz w:val="18"/>
              </w:rPr>
            </w:pPr>
            <w:r w:rsidRPr="00726633">
              <w:rPr>
                <w:rFonts w:ascii="Tahoma" w:hAnsi="Tahoma" w:cs="Tahoma"/>
                <w:sz w:val="18"/>
              </w:rPr>
              <w:t>Anglais scolaire débutant à perfectionnement</w:t>
            </w:r>
          </w:p>
        </w:tc>
      </w:tr>
      <w:tr w:rsidR="009D3682" w:rsidRPr="009D3682" w:rsidTr="006014C1">
        <w:tc>
          <w:tcPr>
            <w:tcW w:w="2127" w:type="dxa"/>
          </w:tcPr>
          <w:p w:rsidR="00D6208C" w:rsidRPr="009D3682" w:rsidRDefault="00FB5D24" w:rsidP="00FB5D24">
            <w:pPr>
              <w:spacing w:before="10"/>
              <w:rPr>
                <w:rFonts w:ascii="Tahoma" w:hAnsi="Tahoma" w:cs="Tahoma"/>
                <w:b/>
              </w:rPr>
            </w:pPr>
            <w:r w:rsidRPr="009D3682">
              <w:rPr>
                <w:rFonts w:ascii="Tahoma" w:hAnsi="Tahoma" w:cs="Tahoma"/>
                <w:b/>
              </w:rPr>
              <w:t>ORGANISATION</w:t>
            </w:r>
          </w:p>
          <w:p w:rsidR="00D6208C" w:rsidRPr="009D3682" w:rsidRDefault="00D6208C" w:rsidP="00FB5D24">
            <w:pPr>
              <w:spacing w:before="10"/>
              <w:rPr>
                <w:rFonts w:ascii="Tahoma" w:hAnsi="Tahoma" w:cs="Tahoma"/>
                <w:b/>
              </w:rPr>
            </w:pPr>
          </w:p>
        </w:tc>
        <w:tc>
          <w:tcPr>
            <w:tcW w:w="7229" w:type="dxa"/>
          </w:tcPr>
          <w:p w:rsidR="00D6208C" w:rsidRPr="006014C1" w:rsidRDefault="006014C1" w:rsidP="00FB5D24">
            <w:pPr>
              <w:tabs>
                <w:tab w:val="left" w:pos="270"/>
                <w:tab w:val="left" w:pos="2265"/>
              </w:tabs>
              <w:spacing w:before="1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Durée : </w:t>
            </w:r>
            <w:r w:rsidR="00726633">
              <w:rPr>
                <w:rFonts w:ascii="Tahoma" w:hAnsi="Tahoma" w:cs="Tahoma"/>
                <w:sz w:val="18"/>
              </w:rPr>
              <w:t>144</w:t>
            </w:r>
            <w:r>
              <w:rPr>
                <w:rFonts w:ascii="Tahoma" w:hAnsi="Tahoma" w:cs="Tahoma"/>
                <w:sz w:val="18"/>
              </w:rPr>
              <w:t xml:space="preserve"> h,</w:t>
            </w:r>
            <w:r w:rsidR="00726633">
              <w:rPr>
                <w:rFonts w:ascii="Tahoma" w:hAnsi="Tahoma" w:cs="Tahoma"/>
                <w:sz w:val="18"/>
              </w:rPr>
              <w:t>Session de 2 à 3h</w:t>
            </w:r>
            <w:r w:rsidR="00D6208C" w:rsidRPr="006014C1">
              <w:rPr>
                <w:rFonts w:ascii="Tahoma" w:hAnsi="Tahoma" w:cs="Tahoma"/>
                <w:sz w:val="18"/>
              </w:rPr>
              <w:tab/>
              <w:t xml:space="preserve">Matériel : Un poste par personne / Un support de cours </w:t>
            </w:r>
          </w:p>
          <w:p w:rsidR="00D6208C" w:rsidRPr="006014C1" w:rsidRDefault="00D6208C" w:rsidP="00FB5D24">
            <w:pPr>
              <w:tabs>
                <w:tab w:val="left" w:pos="2265"/>
              </w:tabs>
              <w:spacing w:before="10"/>
              <w:rPr>
                <w:rFonts w:ascii="Tahoma" w:hAnsi="Tahoma" w:cs="Tahoma"/>
                <w:sz w:val="18"/>
              </w:rPr>
            </w:pPr>
            <w:r w:rsidRPr="006014C1">
              <w:rPr>
                <w:rFonts w:ascii="Tahoma" w:hAnsi="Tahoma" w:cs="Tahoma"/>
                <w:sz w:val="18"/>
              </w:rPr>
              <w:t>Nombre de Stagiaires</w:t>
            </w:r>
            <w:r w:rsidR="004B6F40" w:rsidRPr="006014C1">
              <w:rPr>
                <w:rFonts w:ascii="Tahoma" w:hAnsi="Tahoma" w:cs="Tahoma"/>
                <w:sz w:val="18"/>
              </w:rPr>
              <w:t> :</w:t>
            </w:r>
            <w:r w:rsidRPr="006014C1">
              <w:rPr>
                <w:rFonts w:ascii="Tahoma" w:hAnsi="Tahoma" w:cs="Tahoma"/>
                <w:sz w:val="18"/>
              </w:rPr>
              <w:t xml:space="preserve"> </w:t>
            </w:r>
            <w:r w:rsidR="004B6F40" w:rsidRPr="006014C1">
              <w:rPr>
                <w:rFonts w:ascii="Tahoma" w:hAnsi="Tahoma" w:cs="Tahoma"/>
                <w:sz w:val="18"/>
              </w:rPr>
              <w:t>Minimum : 1 personne et M</w:t>
            </w:r>
            <w:r w:rsidRPr="006014C1">
              <w:rPr>
                <w:rFonts w:ascii="Tahoma" w:hAnsi="Tahoma" w:cs="Tahoma"/>
                <w:sz w:val="18"/>
              </w:rPr>
              <w:t>aximum : 6 personnes</w:t>
            </w:r>
          </w:p>
        </w:tc>
      </w:tr>
      <w:tr w:rsidR="009D3682" w:rsidRPr="009D3682" w:rsidTr="006014C1">
        <w:tc>
          <w:tcPr>
            <w:tcW w:w="2127" w:type="dxa"/>
          </w:tcPr>
          <w:p w:rsidR="002D76D4" w:rsidRPr="009D3682" w:rsidRDefault="00FB5D24" w:rsidP="00FB5D24">
            <w:pPr>
              <w:spacing w:before="10"/>
              <w:rPr>
                <w:rFonts w:ascii="Tahoma" w:hAnsi="Tahoma" w:cs="Tahoma"/>
                <w:b/>
              </w:rPr>
            </w:pPr>
            <w:r w:rsidRPr="009D3682">
              <w:rPr>
                <w:rFonts w:ascii="Tahoma" w:hAnsi="Tahoma" w:cs="Tahoma"/>
                <w:b/>
              </w:rPr>
              <w:t>FORMATEUR</w:t>
            </w:r>
          </w:p>
        </w:tc>
        <w:tc>
          <w:tcPr>
            <w:tcW w:w="7229" w:type="dxa"/>
          </w:tcPr>
          <w:p w:rsidR="002D76D4" w:rsidRPr="006014C1" w:rsidRDefault="002D76D4" w:rsidP="00966F39">
            <w:pPr>
              <w:tabs>
                <w:tab w:val="left" w:pos="270"/>
                <w:tab w:val="left" w:pos="2265"/>
              </w:tabs>
              <w:spacing w:before="10"/>
              <w:rPr>
                <w:rFonts w:ascii="Tahoma" w:hAnsi="Tahoma" w:cs="Tahoma"/>
                <w:sz w:val="18"/>
              </w:rPr>
            </w:pPr>
            <w:r w:rsidRPr="006014C1">
              <w:rPr>
                <w:rFonts w:ascii="Tahoma" w:hAnsi="Tahoma" w:cs="Tahoma"/>
                <w:sz w:val="18"/>
              </w:rPr>
              <w:t>Formateur ayant les compétences à priorités</w:t>
            </w:r>
            <w:r w:rsidR="00966F39">
              <w:rPr>
                <w:rFonts w:ascii="Tahoma" w:hAnsi="Tahoma" w:cs="Tahoma"/>
                <w:sz w:val="18"/>
              </w:rPr>
              <w:t xml:space="preserve"> en langue anglaise.</w:t>
            </w:r>
          </w:p>
        </w:tc>
      </w:tr>
      <w:tr w:rsidR="009D3682" w:rsidRPr="009D3682" w:rsidTr="006014C1">
        <w:tc>
          <w:tcPr>
            <w:tcW w:w="2127" w:type="dxa"/>
          </w:tcPr>
          <w:p w:rsidR="00D6208C" w:rsidRPr="009D3682" w:rsidRDefault="00FB5D24" w:rsidP="00FB5D24">
            <w:pPr>
              <w:spacing w:before="10"/>
              <w:rPr>
                <w:rFonts w:ascii="Tahoma" w:hAnsi="Tahoma" w:cs="Tahoma"/>
                <w:b/>
                <w:sz w:val="18"/>
              </w:rPr>
            </w:pPr>
            <w:r w:rsidRPr="009D3682">
              <w:rPr>
                <w:rFonts w:ascii="Tahoma" w:hAnsi="Tahoma" w:cs="Tahoma"/>
                <w:b/>
                <w:sz w:val="18"/>
              </w:rPr>
              <w:t>PEDAGOGIE</w:t>
            </w:r>
          </w:p>
          <w:p w:rsidR="00D6208C" w:rsidRPr="009D3682" w:rsidRDefault="00D6208C" w:rsidP="00FB5D24">
            <w:pPr>
              <w:spacing w:before="10"/>
              <w:rPr>
                <w:rFonts w:ascii="Tahoma" w:hAnsi="Tahoma" w:cs="Tahoma"/>
                <w:b/>
                <w:sz w:val="18"/>
              </w:rPr>
            </w:pPr>
          </w:p>
          <w:p w:rsidR="00D6208C" w:rsidRPr="009D3682" w:rsidRDefault="00D6208C" w:rsidP="00FB5D24">
            <w:pPr>
              <w:spacing w:before="10"/>
              <w:rPr>
                <w:rFonts w:ascii="Tahoma" w:hAnsi="Tahoma" w:cs="Tahoma"/>
                <w:b/>
                <w:sz w:val="18"/>
              </w:rPr>
            </w:pPr>
          </w:p>
          <w:p w:rsidR="00D6208C" w:rsidRPr="009D3682" w:rsidRDefault="00D6208C" w:rsidP="00FB5D24">
            <w:pPr>
              <w:spacing w:before="10"/>
              <w:rPr>
                <w:rFonts w:ascii="Tahoma" w:hAnsi="Tahoma" w:cs="Tahoma"/>
                <w:b/>
                <w:sz w:val="18"/>
              </w:rPr>
            </w:pPr>
          </w:p>
          <w:p w:rsidR="00D6208C" w:rsidRPr="009D3682" w:rsidRDefault="00D6208C" w:rsidP="00FB5D24">
            <w:pPr>
              <w:spacing w:before="10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7229" w:type="dxa"/>
          </w:tcPr>
          <w:p w:rsidR="00D6208C" w:rsidRPr="006014C1" w:rsidRDefault="00D6208C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8"/>
              </w:rPr>
            </w:pPr>
            <w:r w:rsidRPr="006014C1">
              <w:rPr>
                <w:rFonts w:ascii="Tahoma" w:hAnsi="Tahoma" w:cs="Tahoma"/>
                <w:sz w:val="18"/>
              </w:rPr>
              <w:t>Pré-évaluation des besoins</w:t>
            </w:r>
            <w:r w:rsidR="00143D3A" w:rsidRPr="006014C1">
              <w:rPr>
                <w:rFonts w:ascii="Tahoma" w:hAnsi="Tahoma" w:cs="Tahoma"/>
                <w:sz w:val="18"/>
              </w:rPr>
              <w:t>.</w:t>
            </w:r>
          </w:p>
          <w:p w:rsidR="00D6208C" w:rsidRPr="006014C1" w:rsidRDefault="00D6208C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8"/>
              </w:rPr>
            </w:pPr>
            <w:r w:rsidRPr="006014C1">
              <w:rPr>
                <w:rFonts w:ascii="Tahoma" w:hAnsi="Tahoma" w:cs="Tahoma"/>
                <w:sz w:val="18"/>
              </w:rPr>
              <w:t>Apports théoriques et exercices pratiques permettent d’approfondi</w:t>
            </w:r>
            <w:r w:rsidR="00143D3A" w:rsidRPr="006014C1">
              <w:rPr>
                <w:rFonts w:ascii="Tahoma" w:hAnsi="Tahoma" w:cs="Tahoma"/>
                <w:sz w:val="18"/>
              </w:rPr>
              <w:t>r les connaissances de base</w:t>
            </w:r>
            <w:r w:rsidRPr="006014C1">
              <w:rPr>
                <w:rFonts w:ascii="Tahoma" w:hAnsi="Tahoma" w:cs="Tahoma"/>
                <w:sz w:val="18"/>
              </w:rPr>
              <w:t>.</w:t>
            </w:r>
            <w:r w:rsidR="00143D3A" w:rsidRPr="006014C1">
              <w:rPr>
                <w:rFonts w:ascii="Tahoma" w:hAnsi="Tahoma" w:cs="Tahoma"/>
                <w:sz w:val="18"/>
              </w:rPr>
              <w:t xml:space="preserve"> </w:t>
            </w:r>
            <w:r w:rsidRPr="006014C1">
              <w:rPr>
                <w:rFonts w:ascii="Tahoma" w:hAnsi="Tahoma" w:cs="Tahoma"/>
                <w:sz w:val="18"/>
              </w:rPr>
              <w:t xml:space="preserve">Réalisation lorsque le temps le permet des créations de projets </w:t>
            </w:r>
            <w:r w:rsidR="003B6A97" w:rsidRPr="006014C1">
              <w:rPr>
                <w:rFonts w:ascii="Tahoma" w:hAnsi="Tahoma" w:cs="Tahoma"/>
                <w:sz w:val="18"/>
              </w:rPr>
              <w:t>personnels.</w:t>
            </w:r>
          </w:p>
          <w:p w:rsidR="00D6208C" w:rsidRPr="006014C1" w:rsidRDefault="00D6208C" w:rsidP="00FB5D24">
            <w:pPr>
              <w:spacing w:before="10"/>
              <w:rPr>
                <w:rFonts w:ascii="Tahoma" w:hAnsi="Tahoma" w:cs="Tahoma"/>
                <w:sz w:val="18"/>
              </w:rPr>
            </w:pPr>
            <w:r w:rsidRPr="006014C1">
              <w:rPr>
                <w:rFonts w:ascii="Tahoma" w:hAnsi="Tahoma" w:cs="Tahoma"/>
                <w:sz w:val="18"/>
              </w:rPr>
              <w:t xml:space="preserve">Evaluation </w:t>
            </w:r>
            <w:r w:rsidR="006428D8" w:rsidRPr="006014C1">
              <w:rPr>
                <w:rFonts w:ascii="Tahoma" w:hAnsi="Tahoma" w:cs="Tahoma"/>
                <w:sz w:val="18"/>
              </w:rPr>
              <w:t>de stage à chaud</w:t>
            </w:r>
            <w:r w:rsidR="00143D3A" w:rsidRPr="006014C1">
              <w:rPr>
                <w:rFonts w:ascii="Tahoma" w:hAnsi="Tahoma" w:cs="Tahoma"/>
                <w:sz w:val="18"/>
              </w:rPr>
              <w:t>. Evaluation des acquis (QCM ou mise en situation</w:t>
            </w:r>
            <w:r w:rsidR="006428D8" w:rsidRPr="006014C1">
              <w:rPr>
                <w:rFonts w:ascii="Tahoma" w:hAnsi="Tahoma" w:cs="Tahoma"/>
                <w:sz w:val="18"/>
              </w:rPr>
              <w:t xml:space="preserve"> ou exercice test d’application</w:t>
            </w:r>
            <w:r w:rsidR="00D3291F">
              <w:rPr>
                <w:rFonts w:ascii="Tahoma" w:hAnsi="Tahoma" w:cs="Tahoma"/>
                <w:sz w:val="18"/>
              </w:rPr>
              <w:t xml:space="preserve"> ou certification</w:t>
            </w:r>
            <w:r w:rsidR="00143D3A" w:rsidRPr="006014C1">
              <w:rPr>
                <w:rFonts w:ascii="Tahoma" w:hAnsi="Tahoma" w:cs="Tahoma"/>
                <w:sz w:val="18"/>
              </w:rPr>
              <w:t>). Attestation de stage</w:t>
            </w:r>
            <w:r w:rsidR="006428D8" w:rsidRPr="006014C1">
              <w:rPr>
                <w:rFonts w:ascii="Tahoma" w:hAnsi="Tahoma" w:cs="Tahoma"/>
                <w:sz w:val="18"/>
              </w:rPr>
              <w:t>. Evaluation de stage à froid.</w:t>
            </w:r>
          </w:p>
        </w:tc>
      </w:tr>
      <w:tr w:rsidR="009D3682" w:rsidRPr="009D3682" w:rsidTr="006014C1">
        <w:tc>
          <w:tcPr>
            <w:tcW w:w="2127" w:type="dxa"/>
          </w:tcPr>
          <w:p w:rsidR="005055EE" w:rsidRPr="009D3682" w:rsidRDefault="00FB5D24" w:rsidP="00FB5D24">
            <w:pPr>
              <w:spacing w:before="10"/>
              <w:rPr>
                <w:rFonts w:ascii="Tahoma" w:hAnsi="Tahoma" w:cs="Tahoma"/>
                <w:b/>
                <w:noProof/>
              </w:rPr>
            </w:pPr>
            <w:r w:rsidRPr="009D3682">
              <w:rPr>
                <w:rFonts w:ascii="Tahoma" w:hAnsi="Tahoma" w:cs="Tahoma"/>
                <w:b/>
                <w:noProof/>
              </w:rPr>
              <w:t>MODULE SUIVANT</w:t>
            </w:r>
          </w:p>
        </w:tc>
        <w:tc>
          <w:tcPr>
            <w:tcW w:w="7229" w:type="dxa"/>
          </w:tcPr>
          <w:p w:rsidR="002D3B75" w:rsidRPr="006014C1" w:rsidRDefault="00D3291F" w:rsidP="00D3291F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Anglais Niveau 2</w:t>
            </w:r>
          </w:p>
        </w:tc>
      </w:tr>
      <w:tr w:rsidR="009D3682" w:rsidRPr="009D3682" w:rsidTr="006014C1">
        <w:tc>
          <w:tcPr>
            <w:tcW w:w="2127" w:type="dxa"/>
          </w:tcPr>
          <w:p w:rsidR="00FB5D24" w:rsidRPr="009D3682" w:rsidRDefault="00FB5D24" w:rsidP="00FB5D24">
            <w:pPr>
              <w:spacing w:before="10"/>
              <w:rPr>
                <w:rFonts w:ascii="Tahoma" w:hAnsi="Tahoma" w:cs="Tahoma"/>
                <w:b/>
                <w:noProof/>
              </w:rPr>
            </w:pPr>
            <w:r w:rsidRPr="009D3682">
              <w:rPr>
                <w:rFonts w:ascii="Tahoma" w:hAnsi="Tahoma" w:cs="Tahoma"/>
                <w:b/>
                <w:noProof/>
              </w:rPr>
              <w:t>HANDICAP</w:t>
            </w:r>
          </w:p>
        </w:tc>
        <w:tc>
          <w:tcPr>
            <w:tcW w:w="7229" w:type="dxa"/>
          </w:tcPr>
          <w:p w:rsidR="00FB5D24" w:rsidRPr="006014C1" w:rsidRDefault="00FB5D24" w:rsidP="00FB5D24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18"/>
              </w:rPr>
            </w:pPr>
            <w:r w:rsidRPr="006014C1">
              <w:rPr>
                <w:rFonts w:ascii="Tahoma" w:hAnsi="Tahoma" w:cs="Tahoma"/>
                <w:sz w:val="18"/>
              </w:rPr>
              <w:t>En cas de situation de handicap, contactez-nous pour connaitre l’accessibilité à la formation en fonction de nos partenaires handicaps</w:t>
            </w:r>
          </w:p>
        </w:tc>
      </w:tr>
    </w:tbl>
    <w:p w:rsidR="00D6208C" w:rsidRPr="008D2648" w:rsidRDefault="00D6208C">
      <w:pPr>
        <w:jc w:val="center"/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9D3682" w:rsidRPr="009D3682" w:rsidTr="009D3682">
        <w:tc>
          <w:tcPr>
            <w:tcW w:w="9356" w:type="dxa"/>
            <w:gridSpan w:val="2"/>
          </w:tcPr>
          <w:p w:rsidR="001B4334" w:rsidRPr="009D3682" w:rsidRDefault="001B4334" w:rsidP="001B4334">
            <w:pPr>
              <w:spacing w:before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D3682">
              <w:rPr>
                <w:rFonts w:ascii="Tahoma" w:hAnsi="Tahoma" w:cs="Tahoma"/>
                <w:b/>
              </w:rPr>
              <w:t>PROGRAMME</w:t>
            </w:r>
          </w:p>
        </w:tc>
      </w:tr>
      <w:tr w:rsidR="001B4334" w:rsidRPr="00726633" w:rsidTr="009D3682">
        <w:tc>
          <w:tcPr>
            <w:tcW w:w="4678" w:type="dxa"/>
          </w:tcPr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Module 1 - 30h perfectionnement à l'oral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savoir parler au téléphone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savoir faire une présentation, réunion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savoir se présenter: entretien de recrutement (CV et lettre de motivation)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savoir s'adapter au public anglo saxon (réunion, foire, hôtellerie)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Module 2 - 30h perfectionnement à l'écrit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savoir faire du secrétariat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savoir rédiger des documents professionnels: fax, lettres types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connaître le vocabulaire des ressources humaines et de l'entreprise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Module 3 - 30h Anglais Commercial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savoir prospecter, vendre et négocier: correspondance commerciale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 xml:space="preserve">savoir communiquer: marketing, communication d'entreprise, publicité 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connaître la Grande Bretagne et les US pour convaincre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Module 4 - 30h Anglais Juridique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connaître un anglais financier, bancaire, assurances, secteur tertiaire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 xml:space="preserve">connaître les notions de droit international </w:t>
            </w:r>
            <w:r w:rsidRPr="00726633">
              <w:rPr>
                <w:rFonts w:ascii="Tahoma" w:hAnsi="Tahoma" w:cs="Tahoma"/>
                <w:sz w:val="24"/>
                <w:szCs w:val="24"/>
              </w:rPr>
              <w:lastRenderedPageBreak/>
              <w:t>et européen</w:t>
            </w:r>
          </w:p>
          <w:p w:rsidR="001B4334" w:rsidRPr="00726633" w:rsidRDefault="00726633" w:rsidP="00726633">
            <w:pPr>
              <w:rPr>
                <w:rFonts w:ascii="Tahoma" w:hAnsi="Tahoma" w:cs="Tahoma"/>
                <w:noProof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connaître les spécificités américaines et britanniques: thème et version</w:t>
            </w:r>
            <w:r w:rsidRPr="00726633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Module 5 - 30h Anglais technique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savoir traduire un mode d'emploi ou un document technique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 xml:space="preserve">connaître le secteur secondaire et primaire: l'industrie, l'agroalimentaire 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savoir bénéficier de l'aide d'Internet au niveau professionnel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>connaître les sciences et nouvelles technologies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 xml:space="preserve">Module 6 – 30h Anglais des affaires 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 xml:space="preserve">connaître le vocabulaire lié à l'achat, import export, logistique, transport 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 xml:space="preserve">connaître les notions : les incoterms, la géographie européenne, US et GB </w:t>
            </w:r>
          </w:p>
          <w:p w:rsidR="00726633" w:rsidRPr="00726633" w:rsidRDefault="00726633" w:rsidP="00726633">
            <w:pPr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 xml:space="preserve">savoir communiquer avec une filiale à l'étranger </w:t>
            </w:r>
          </w:p>
          <w:p w:rsidR="001B4334" w:rsidRPr="00726633" w:rsidRDefault="00726633" w:rsidP="00726633">
            <w:pPr>
              <w:tabs>
                <w:tab w:val="left" w:pos="270"/>
              </w:tabs>
              <w:spacing w:before="10"/>
              <w:rPr>
                <w:rFonts w:ascii="Tahoma" w:hAnsi="Tahoma" w:cs="Tahoma"/>
                <w:sz w:val="24"/>
                <w:szCs w:val="24"/>
              </w:rPr>
            </w:pPr>
            <w:r w:rsidRPr="00726633">
              <w:rPr>
                <w:rFonts w:ascii="Tahoma" w:hAnsi="Tahoma" w:cs="Tahoma"/>
                <w:sz w:val="24"/>
                <w:szCs w:val="24"/>
              </w:rPr>
              <w:t xml:space="preserve">savoir élaborer une lettre de remboursement, d'avarie </w:t>
            </w:r>
          </w:p>
        </w:tc>
      </w:tr>
    </w:tbl>
    <w:p w:rsidR="00D6208C" w:rsidRPr="001B4334" w:rsidRDefault="00D6208C">
      <w:pPr>
        <w:pStyle w:val="En-tte"/>
        <w:tabs>
          <w:tab w:val="clear" w:pos="4536"/>
          <w:tab w:val="clear" w:pos="9072"/>
        </w:tabs>
        <w:rPr>
          <w:rFonts w:ascii="Tahoma" w:hAnsi="Tahoma" w:cs="Tahoma"/>
        </w:rPr>
      </w:pPr>
    </w:p>
    <w:sectPr w:rsidR="00D6208C" w:rsidRPr="001B4334" w:rsidSect="00DF431B">
      <w:footerReference w:type="default" r:id="rId13"/>
      <w:pgSz w:w="11906" w:h="16838"/>
      <w:pgMar w:top="709" w:right="1274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E9" w:rsidRDefault="007E6DE9" w:rsidP="006411E7">
      <w:r>
        <w:separator/>
      </w:r>
    </w:p>
  </w:endnote>
  <w:endnote w:type="continuationSeparator" w:id="0">
    <w:p w:rsidR="007E6DE9" w:rsidRDefault="007E6DE9" w:rsidP="0064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34" w:rsidRDefault="001B4334" w:rsidP="002D76D4">
    <w:pPr>
      <w:pStyle w:val="Pieddepage"/>
      <w:tabs>
        <w:tab w:val="left" w:pos="4678"/>
      </w:tabs>
      <w:rPr>
        <w:sz w:val="16"/>
      </w:rPr>
    </w:pPr>
    <w:r>
      <w:rPr>
        <w:sz w:val="16"/>
      </w:rPr>
      <w:sym w:font="Wingdings" w:char="F02A"/>
    </w:r>
    <w:r w:rsidR="0010554A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1944370</wp:posOffset>
          </wp:positionH>
          <wp:positionV relativeFrom="paragraph">
            <wp:posOffset>19050</wp:posOffset>
          </wp:positionV>
          <wp:extent cx="993775" cy="324485"/>
          <wp:effectExtent l="0" t="0" r="0" b="0"/>
          <wp:wrapThrough wrapText="bothSides">
            <wp:wrapPolygon edited="0">
              <wp:start x="0" y="0"/>
              <wp:lineTo x="0" y="20290"/>
              <wp:lineTo x="21117" y="20290"/>
              <wp:lineTo x="21117" y="0"/>
              <wp:lineTo x="0" y="0"/>
            </wp:wrapPolygon>
          </wp:wrapThrough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commercial@borg-services.com</w:t>
    </w:r>
    <w:r>
      <w:rPr>
        <w:sz w:val="16"/>
      </w:rPr>
      <w:tab/>
      <w:t xml:space="preserve">   </w:t>
    </w:r>
    <w:r>
      <w:rPr>
        <w:sz w:val="16"/>
      </w:rPr>
      <w:tab/>
      <w:t>ZI LA CROIX ROUGE – 7, rue Jean Monnet - 44260 Malville</w:t>
    </w:r>
    <w:r>
      <w:rPr>
        <w:sz w:val="16"/>
      </w:rPr>
      <w:tab/>
    </w:r>
  </w:p>
  <w:p w:rsidR="001B4334" w:rsidRDefault="001B4334" w:rsidP="002D76D4">
    <w:pPr>
      <w:pStyle w:val="Pieddepage"/>
      <w:tabs>
        <w:tab w:val="left" w:pos="4678"/>
      </w:tabs>
      <w:rPr>
        <w:sz w:val="16"/>
      </w:rPr>
    </w:pPr>
    <w:r>
      <w:rPr>
        <w:sz w:val="16"/>
      </w:rPr>
      <w:t>Tél : 02 40 57 00 57</w:t>
    </w:r>
    <w:r>
      <w:rPr>
        <w:sz w:val="16"/>
      </w:rPr>
      <w:tab/>
    </w:r>
    <w:r>
      <w:rPr>
        <w:sz w:val="16"/>
      </w:rPr>
      <w:tab/>
      <w:t>N° Siret : 809 823 669 000 19 - Code APE 8559A</w:t>
    </w:r>
  </w:p>
  <w:p w:rsidR="001B4334" w:rsidRDefault="00E007E7" w:rsidP="002D76D4">
    <w:pPr>
      <w:pStyle w:val="Pieddepage"/>
      <w:rPr>
        <w:sz w:val="14"/>
        <w:szCs w:val="14"/>
      </w:rPr>
    </w:pPr>
    <w:hyperlink r:id="rId2" w:history="1">
      <w:r w:rsidR="001B4334">
        <w:rPr>
          <w:rStyle w:val="Lienhypertexte"/>
          <w:sz w:val="16"/>
        </w:rPr>
        <w:t>http://www.borg-services.com</w:t>
      </w:r>
    </w:hyperlink>
    <w:r w:rsidR="001B4334">
      <w:rPr>
        <w:sz w:val="16"/>
      </w:rPr>
      <w:tab/>
      <w:t xml:space="preserve">    </w:t>
    </w:r>
    <w:r w:rsidR="001B4334">
      <w:rPr>
        <w:sz w:val="16"/>
      </w:rPr>
      <w:tab/>
      <w:t xml:space="preserve">N° Déclaration d’activité : 52 44 07473 44 </w:t>
    </w:r>
    <w:r w:rsidR="001B4334">
      <w:rPr>
        <w:sz w:val="14"/>
        <w:szCs w:val="14"/>
      </w:rPr>
      <w:t>ne vaut pas agrément de l’état</w:t>
    </w:r>
  </w:p>
  <w:p w:rsidR="001B4334" w:rsidRDefault="001B4334" w:rsidP="002D76D4">
    <w:pPr>
      <w:pStyle w:val="Pieddepage"/>
      <w:rPr>
        <w:sz w:val="14"/>
        <w:szCs w:val="14"/>
      </w:rPr>
    </w:pPr>
    <w:r>
      <w:rPr>
        <w:sz w:val="14"/>
        <w:szCs w:val="14"/>
      </w:rPr>
      <w:t>V2 -03/04/20</w:t>
    </w:r>
  </w:p>
  <w:p w:rsidR="001B4334" w:rsidRDefault="001B43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E9" w:rsidRDefault="007E6DE9" w:rsidP="006411E7">
      <w:r>
        <w:separator/>
      </w:r>
    </w:p>
  </w:footnote>
  <w:footnote w:type="continuationSeparator" w:id="0">
    <w:p w:rsidR="007E6DE9" w:rsidRDefault="007E6DE9" w:rsidP="00641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97"/>
    <w:rsid w:val="0010554A"/>
    <w:rsid w:val="00143D3A"/>
    <w:rsid w:val="0014627C"/>
    <w:rsid w:val="001B4334"/>
    <w:rsid w:val="001C7EEA"/>
    <w:rsid w:val="001E5C46"/>
    <w:rsid w:val="00200FFD"/>
    <w:rsid w:val="00250CEA"/>
    <w:rsid w:val="002D3B75"/>
    <w:rsid w:val="002D76D4"/>
    <w:rsid w:val="002F26FE"/>
    <w:rsid w:val="003B5633"/>
    <w:rsid w:val="003B6A97"/>
    <w:rsid w:val="003F1F33"/>
    <w:rsid w:val="00432035"/>
    <w:rsid w:val="004777F6"/>
    <w:rsid w:val="004A5AF6"/>
    <w:rsid w:val="004B6F40"/>
    <w:rsid w:val="004F6244"/>
    <w:rsid w:val="005055EE"/>
    <w:rsid w:val="00586CF1"/>
    <w:rsid w:val="005B59A9"/>
    <w:rsid w:val="005E5714"/>
    <w:rsid w:val="006014C1"/>
    <w:rsid w:val="006411E7"/>
    <w:rsid w:val="006428D8"/>
    <w:rsid w:val="00726633"/>
    <w:rsid w:val="00752B5D"/>
    <w:rsid w:val="00763DDF"/>
    <w:rsid w:val="00782542"/>
    <w:rsid w:val="007E6DE9"/>
    <w:rsid w:val="00844866"/>
    <w:rsid w:val="00887122"/>
    <w:rsid w:val="008D2648"/>
    <w:rsid w:val="008F443E"/>
    <w:rsid w:val="009459DF"/>
    <w:rsid w:val="00966DE8"/>
    <w:rsid w:val="00966F39"/>
    <w:rsid w:val="00985E94"/>
    <w:rsid w:val="00991046"/>
    <w:rsid w:val="009D3682"/>
    <w:rsid w:val="00A5356E"/>
    <w:rsid w:val="00AE36D1"/>
    <w:rsid w:val="00C3184A"/>
    <w:rsid w:val="00C37816"/>
    <w:rsid w:val="00D04BE1"/>
    <w:rsid w:val="00D3291F"/>
    <w:rsid w:val="00D6208C"/>
    <w:rsid w:val="00D9698B"/>
    <w:rsid w:val="00DF431B"/>
    <w:rsid w:val="00DF7E73"/>
    <w:rsid w:val="00E007E7"/>
    <w:rsid w:val="00E36044"/>
    <w:rsid w:val="00EA7C60"/>
    <w:rsid w:val="00EC08A4"/>
    <w:rsid w:val="00F20694"/>
    <w:rsid w:val="00F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BBBC1E7-4E9A-4982-8314-20A09ACA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/>
      <w:b/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Comic Sans MS" w:hAnsi="Comic Sans MS"/>
      <w:b/>
      <w:color w:val="FFFFFF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nhideWhenUsed/>
    <w:rsid w:val="006411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411E7"/>
  </w:style>
  <w:style w:type="character" w:styleId="Lienhypertexte">
    <w:name w:val="Hyperlink"/>
    <w:semiHidden/>
    <w:unhideWhenUsed/>
    <w:rsid w:val="002D76D4"/>
    <w:rPr>
      <w:color w:val="0000FF"/>
      <w:u w:val="single"/>
    </w:rPr>
  </w:style>
  <w:style w:type="character" w:customStyle="1" w:styleId="Titre3Car">
    <w:name w:val="Titre 3 Car"/>
    <w:link w:val="Titre3"/>
    <w:rsid w:val="002D76D4"/>
    <w:rPr>
      <w:rFonts w:ascii="Comic Sans MS" w:hAnsi="Comic Sans MS"/>
      <w:b/>
      <w:color w:val="FFFFFF"/>
      <w:sz w:val="18"/>
    </w:rPr>
  </w:style>
  <w:style w:type="table" w:styleId="Grilledutableau">
    <w:name w:val="Table Grid"/>
    <w:basedOn w:val="TableauNormal"/>
    <w:uiPriority w:val="59"/>
    <w:rsid w:val="001B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06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0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rg-services.com/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4F8E-CD5D-4A42-9B6A-53DAAEB5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BORG GROUPE</Company>
  <LinksUpToDate>false</LinksUpToDate>
  <CharactersWithSpaces>2579</CharactersWithSpaces>
  <SharedDoc>false</SharedDoc>
  <HLinks>
    <vt:vector size="6" baseType="variant"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http://www.borg-services.com/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</dc:creator>
  <cp:lastModifiedBy>Clara</cp:lastModifiedBy>
  <cp:revision>4</cp:revision>
  <cp:lastPrinted>2020-09-11T13:08:00Z</cp:lastPrinted>
  <dcterms:created xsi:type="dcterms:W3CDTF">2020-07-06T10:35:00Z</dcterms:created>
  <dcterms:modified xsi:type="dcterms:W3CDTF">2020-09-11T13:08:00Z</dcterms:modified>
</cp:coreProperties>
</file>